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libri" w:cs="Calibri" w:hAnsi="Calibri" w:eastAsia="Calibri"/>
          <w:sz w:val="36"/>
          <w:szCs w:val="36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2004059</wp:posOffset>
                </wp:positionH>
                <wp:positionV relativeFrom="line">
                  <wp:posOffset>-407669</wp:posOffset>
                </wp:positionV>
                <wp:extent cx="6454141" cy="171450"/>
                <wp:effectExtent l="0" t="0" r="0" b="0"/>
                <wp:wrapNone/>
                <wp:docPr id="1073741825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1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57.8pt;margin-top:-32.1pt;width:508.2pt;height:13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sz w:val="36"/>
          <w:szCs w:val="36"/>
          <w:rtl w:val="0"/>
          <w:lang w:val="nl-NL"/>
        </w:rPr>
        <w:t>GRAFIEKPLATFORM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rtl w:val="0"/>
          <w:lang w:val="nl-NL"/>
        </w:rPr>
        <w:t>Zakelijke machtiging abonnement RAAM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 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Gegevens opdrachtgever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Naam</w:t>
        <w:tab/>
        <w:tab/>
        <w:tab/>
        <w:tab/>
        <w:tab/>
        <w:t>:</w:t>
        <w:tab/>
        <w:tab/>
        <w:tab/>
        <w:tab/>
        <w:tab/>
        <w:tab/>
        <w:tab/>
      </w:r>
    </w:p>
    <w:p>
      <w:pPr>
        <w:pStyle w:val="Normal.0"/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Adres</w:t>
        <w:tab/>
        <w:tab/>
        <w:tab/>
        <w:tab/>
        <w:tab/>
        <w:t>: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Postcode/ Plaats</w:t>
        <w:tab/>
        <w:tab/>
        <w:tab/>
        <w:t>: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Emailadres</w:t>
        <w:tab/>
        <w:tab/>
        <w:tab/>
        <w:tab/>
        <w:t>: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16"/>
        <w:gridCol w:w="369"/>
        <w:gridCol w:w="456"/>
        <w:gridCol w:w="321"/>
        <w:gridCol w:w="322"/>
        <w:gridCol w:w="323"/>
        <w:gridCol w:w="326"/>
        <w:gridCol w:w="324"/>
        <w:gridCol w:w="323"/>
        <w:gridCol w:w="325"/>
        <w:gridCol w:w="324"/>
        <w:gridCol w:w="327"/>
        <w:gridCol w:w="325"/>
        <w:gridCol w:w="324"/>
        <w:gridCol w:w="325"/>
        <w:gridCol w:w="324"/>
        <w:gridCol w:w="325"/>
        <w:gridCol w:w="326"/>
        <w:gridCol w:w="327"/>
      </w:tblGrid>
      <w:tr>
        <w:tblPrEx>
          <w:shd w:val="clear" w:color="auto" w:fill="cdd4e9"/>
        </w:tblPrEx>
        <w:trPr>
          <w:trHeight w:val="417" w:hRule="exact"/>
        </w:trPr>
        <w:tc>
          <w:tcPr>
            <w:tcW w:type="dxa" w:w="3616"/>
            <w:tcBorders>
              <w:top w:val="nil"/>
              <w:left w:val="nil"/>
              <w:bottom w:val="nil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  <w:lang w:val="nl-NL"/>
              </w:rPr>
              <w:t>Bankrekeningnummer (IBAN)</w:t>
            </w:r>
          </w:p>
        </w:tc>
        <w:tc>
          <w:tcPr>
            <w:tcW w:type="dxa" w:w="369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  <w:lang w:val="nl-NL"/>
              </w:rPr>
              <w:t>N</w:t>
            </w:r>
          </w:p>
        </w:tc>
        <w:tc>
          <w:tcPr>
            <w:tcW w:type="dxa" w:w="4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  <w:lang w:val="nl-NL"/>
              </w:rPr>
              <w:t>L</w:t>
            </w:r>
          </w:p>
        </w:tc>
        <w:tc>
          <w:tcPr>
            <w:tcW w:type="dxa" w:w="32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Gegevens incassant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Naam</w:t>
        <w:tab/>
        <w:tab/>
        <w:tab/>
        <w:tab/>
        <w:tab/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Grafiekplatform</w:t>
      </w:r>
    </w:p>
    <w:p>
      <w:pPr>
        <w:pStyle w:val="Normal.0"/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Adres administratie</w:t>
        <w:tab/>
        <w:tab/>
        <w:tab/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Geerdinkhof 567</w:t>
      </w:r>
    </w:p>
    <w:p>
      <w:pPr>
        <w:pStyle w:val="Normal.0"/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Postcode /Plaats</w:t>
        <w:tab/>
        <w:tab/>
        <w:tab/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1103 RK Amsterdam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De opdrachtgever verleent hierbij tot wederopzegging machtiging aan de incassant om van vermeld bankrekeningnummer bedragen af te schrijven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O</w:t>
        <w:tab/>
        <w:t>met ingang van 01-01-202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1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voor abonnement RAAM. Het bedrag is 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€ 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32,50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 per jaar bij betaling per automatische incasso. </w:t>
        <w:tab/>
      </w:r>
    </w:p>
    <w:p>
      <w:pPr>
        <w:pStyle w:val="Normal.0"/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Het abonnement geldt per kalenderjaar. Bij wijziging van het tarief in volgende jaren is het dan geldende tarief van toepassing.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Het betreft een machtiging met een weigeringstermijn van 5 werkdagen.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Opzegging van het abonnement dient voor 1 december plaats te vinden.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Datum:</w:t>
        <w:tab/>
        <w:tab/>
        <w:tab/>
        <w:tab/>
        <w:tab/>
        <w:tab/>
        <w:t>Handtekening opdrachtgever:</w:t>
        <w:tab/>
        <w:tab/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Dit formulier s.v.p. scannen en mailen aan 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info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@grafiekplatform.nl of per post sturen naar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Grafiekplatform,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 p/a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Geerdinkhof 567, 1103 RK Amsterdam</w:t>
      </w: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